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72" w:rsidRPr="00122E6E" w:rsidRDefault="00C36372">
      <w:pPr>
        <w:rPr>
          <w:sz w:val="24"/>
          <w:szCs w:val="24"/>
        </w:rPr>
      </w:pPr>
      <w:r w:rsidRPr="00122E6E">
        <w:rPr>
          <w:b/>
          <w:sz w:val="24"/>
          <w:szCs w:val="24"/>
        </w:rPr>
        <w:t>Name of Participant:</w:t>
      </w:r>
      <w:r w:rsidRPr="00122E6E">
        <w:rPr>
          <w:sz w:val="24"/>
          <w:szCs w:val="24"/>
        </w:rPr>
        <w:t xml:space="preserve"> Jennifer White</w:t>
      </w:r>
    </w:p>
    <w:p w:rsidR="00C36372" w:rsidRPr="00122E6E" w:rsidRDefault="00C36372">
      <w:pPr>
        <w:rPr>
          <w:sz w:val="24"/>
          <w:szCs w:val="24"/>
        </w:rPr>
      </w:pPr>
      <w:r w:rsidRPr="00122E6E">
        <w:rPr>
          <w:b/>
          <w:sz w:val="24"/>
          <w:szCs w:val="24"/>
        </w:rPr>
        <w:t>Instructional Coach:</w:t>
      </w:r>
      <w:r w:rsidRPr="00122E6E">
        <w:rPr>
          <w:sz w:val="24"/>
          <w:szCs w:val="24"/>
        </w:rPr>
        <w:t xml:space="preserve"> Jan Brown/ Chris Gibler</w:t>
      </w:r>
    </w:p>
    <w:p w:rsidR="00C36372" w:rsidRPr="00122E6E" w:rsidRDefault="00C36372">
      <w:pPr>
        <w:rPr>
          <w:sz w:val="24"/>
          <w:szCs w:val="24"/>
        </w:rPr>
      </w:pPr>
      <w:r w:rsidRPr="00122E6E">
        <w:rPr>
          <w:b/>
          <w:sz w:val="24"/>
          <w:szCs w:val="24"/>
        </w:rPr>
        <w:t>Lesson Title:</w:t>
      </w:r>
      <w:r w:rsidRPr="00122E6E">
        <w:rPr>
          <w:sz w:val="24"/>
          <w:szCs w:val="24"/>
        </w:rPr>
        <w:t xml:space="preserve"> Unlikely Friends</w:t>
      </w:r>
    </w:p>
    <w:p w:rsidR="00C36372" w:rsidRPr="00122E6E" w:rsidRDefault="00C36372">
      <w:pPr>
        <w:rPr>
          <w:sz w:val="24"/>
          <w:szCs w:val="24"/>
        </w:rPr>
      </w:pPr>
      <w:r w:rsidRPr="00122E6E">
        <w:rPr>
          <w:b/>
          <w:sz w:val="24"/>
          <w:szCs w:val="24"/>
        </w:rPr>
        <w:t>Grade Level:</w:t>
      </w:r>
      <w:r w:rsidRPr="00122E6E">
        <w:rPr>
          <w:sz w:val="24"/>
          <w:szCs w:val="24"/>
        </w:rPr>
        <w:t xml:space="preserve"> 4</w:t>
      </w:r>
      <w:r w:rsidRPr="00122E6E">
        <w:rPr>
          <w:sz w:val="24"/>
          <w:szCs w:val="24"/>
          <w:vertAlign w:val="superscript"/>
        </w:rPr>
        <w:t>th</w:t>
      </w:r>
    </w:p>
    <w:p w:rsidR="00C36372" w:rsidRPr="00122E6E" w:rsidRDefault="00C36372">
      <w:pPr>
        <w:rPr>
          <w:b/>
          <w:sz w:val="24"/>
          <w:szCs w:val="24"/>
        </w:rPr>
      </w:pPr>
      <w:r w:rsidRPr="00122E6E">
        <w:rPr>
          <w:b/>
          <w:sz w:val="24"/>
          <w:szCs w:val="24"/>
        </w:rPr>
        <w:t>Student Learner Goals/Objectives:</w:t>
      </w:r>
    </w:p>
    <w:tbl>
      <w:tblPr>
        <w:tblStyle w:val="TableGrid"/>
        <w:tblW w:w="0" w:type="auto"/>
        <w:tblLook w:val="04A0"/>
      </w:tblPr>
      <w:tblGrid>
        <w:gridCol w:w="9576"/>
      </w:tblGrid>
      <w:tr w:rsidR="00C36372" w:rsidRPr="008A7E30" w:rsidTr="007C6B72">
        <w:tc>
          <w:tcPr>
            <w:tcW w:w="9576" w:type="dxa"/>
            <w:shd w:val="clear" w:color="auto" w:fill="FABF8F" w:themeFill="accent6" w:themeFillTint="99"/>
          </w:tcPr>
          <w:p w:rsidR="00C36372" w:rsidRPr="008A7E30" w:rsidRDefault="00C36372" w:rsidP="007C6B72">
            <w:pPr>
              <w:pStyle w:val="BodyText"/>
              <w:spacing w:after="0"/>
              <w:jc w:val="center"/>
              <w:rPr>
                <w:rFonts w:ascii="Tahoma" w:hAnsi="Tahoma" w:cs="Tahoma"/>
                <w:b/>
                <w:sz w:val="28"/>
                <w:szCs w:val="28"/>
              </w:rPr>
            </w:pPr>
            <w:r w:rsidRPr="008A7E30">
              <w:rPr>
                <w:rFonts w:ascii="Tahoma" w:hAnsi="Tahoma" w:cs="Tahoma"/>
                <w:b/>
                <w:sz w:val="28"/>
                <w:szCs w:val="28"/>
              </w:rPr>
              <w:t>Strand 4:  Changes in Ecosystems and Interactions of Organisms with their Environments</w:t>
            </w:r>
          </w:p>
        </w:tc>
      </w:tr>
      <w:tr w:rsidR="00C36372" w:rsidRPr="00F364CD" w:rsidTr="007C6B72">
        <w:tc>
          <w:tcPr>
            <w:tcW w:w="9576" w:type="dxa"/>
            <w:shd w:val="clear" w:color="auto" w:fill="FBD4B4" w:themeFill="accent6" w:themeFillTint="66"/>
          </w:tcPr>
          <w:p w:rsidR="00C36372" w:rsidRPr="00F364CD" w:rsidRDefault="00C36372" w:rsidP="007C6B72">
            <w:pPr>
              <w:pStyle w:val="BodyText"/>
              <w:spacing w:after="0"/>
              <w:jc w:val="center"/>
              <w:rPr>
                <w:rFonts w:ascii="Tahoma" w:hAnsi="Tahoma" w:cs="Tahoma"/>
                <w:b/>
              </w:rPr>
            </w:pPr>
            <w:r w:rsidRPr="00F364CD">
              <w:rPr>
                <w:rFonts w:ascii="Tahoma" w:hAnsi="Tahoma" w:cs="Tahoma"/>
                <w:b/>
              </w:rPr>
              <w:t>Big Idea: 1. Organisms are interdependent with one another and with their environment</w:t>
            </w:r>
          </w:p>
        </w:tc>
      </w:tr>
      <w:tr w:rsidR="00C36372" w:rsidRPr="00006AB2" w:rsidTr="007C6B72">
        <w:tc>
          <w:tcPr>
            <w:tcW w:w="9576" w:type="dxa"/>
          </w:tcPr>
          <w:p w:rsidR="00C36372" w:rsidRPr="00006AB2" w:rsidRDefault="00C36372" w:rsidP="007C6B72">
            <w:pPr>
              <w:rPr>
                <w:rFonts w:ascii="Tahoma" w:hAnsi="Tahoma" w:cs="Tahoma"/>
                <w:b/>
                <w:bCs/>
                <w:sz w:val="20"/>
                <w:szCs w:val="20"/>
              </w:rPr>
            </w:pPr>
            <w:r w:rsidRPr="00006AB2">
              <w:rPr>
                <w:rFonts w:ascii="Tahoma" w:hAnsi="Tahoma" w:cs="Tahoma"/>
                <w:b/>
                <w:bCs/>
                <w:sz w:val="20"/>
                <w:szCs w:val="20"/>
              </w:rPr>
              <w:t>Concept: A. All populations living together within a community interact with one another and with their environment in order to survive and maintain a balanced ecosystem</w:t>
            </w:r>
          </w:p>
        </w:tc>
      </w:tr>
      <w:tr w:rsidR="00C36372" w:rsidRPr="00006AB2" w:rsidTr="007C6B72">
        <w:tc>
          <w:tcPr>
            <w:tcW w:w="9576" w:type="dxa"/>
          </w:tcPr>
          <w:p w:rsidR="00C36372" w:rsidRPr="00006AB2" w:rsidRDefault="00C36372" w:rsidP="007C6B72">
            <w:pPr>
              <w:rPr>
                <w:rFonts w:ascii="Tahoma" w:hAnsi="Tahoma" w:cs="Tahoma"/>
                <w:strike/>
                <w:sz w:val="20"/>
                <w:szCs w:val="20"/>
              </w:rPr>
            </w:pPr>
            <w:r w:rsidRPr="00006AB2">
              <w:rPr>
                <w:rFonts w:ascii="Tahoma" w:hAnsi="Tahoma" w:cs="Tahoma"/>
                <w:sz w:val="20"/>
                <w:szCs w:val="20"/>
              </w:rPr>
              <w:t>a.       Identify the ways a specific organism may interact with other organisms or with the environment (e.g., pollination, shelter, seed dispersal, camouflage, migration, hibernation, defensive mechanism)</w:t>
            </w:r>
          </w:p>
          <w:p w:rsidR="00C36372" w:rsidRPr="00006AB2" w:rsidRDefault="00C36372" w:rsidP="007C6B72">
            <w:pPr>
              <w:rPr>
                <w:rFonts w:ascii="Tahoma" w:hAnsi="Tahoma" w:cs="Tahoma"/>
                <w:b/>
                <w:bCs/>
                <w:sz w:val="20"/>
                <w:szCs w:val="20"/>
              </w:rPr>
            </w:pPr>
            <w:r w:rsidRPr="00006AB2">
              <w:rPr>
                <w:rFonts w:ascii="Tahoma" w:hAnsi="Tahoma" w:cs="Tahoma"/>
                <w:sz w:val="20"/>
                <w:szCs w:val="20"/>
              </w:rPr>
              <w:t>b.        Identify and describe different environments (i.e. pond, forest, prairie) support the life of different types of plants and animals</w:t>
            </w:r>
          </w:p>
        </w:tc>
      </w:tr>
    </w:tbl>
    <w:p w:rsidR="00C36372" w:rsidRDefault="00C36372"/>
    <w:p w:rsidR="004B146A" w:rsidRPr="00122E6E" w:rsidRDefault="00C36372">
      <w:pPr>
        <w:rPr>
          <w:sz w:val="24"/>
          <w:szCs w:val="24"/>
        </w:rPr>
      </w:pPr>
      <w:r w:rsidRPr="00122E6E">
        <w:rPr>
          <w:b/>
          <w:sz w:val="24"/>
          <w:szCs w:val="24"/>
        </w:rPr>
        <w:t>Featured Book</w:t>
      </w:r>
      <w:r w:rsidRPr="00122E6E">
        <w:rPr>
          <w:sz w:val="24"/>
          <w:szCs w:val="24"/>
        </w:rPr>
        <w:t xml:space="preserve">: </w:t>
      </w:r>
    </w:p>
    <w:p w:rsidR="00C36372" w:rsidRPr="00122E6E" w:rsidRDefault="00C36372">
      <w:pPr>
        <w:rPr>
          <w:sz w:val="24"/>
          <w:szCs w:val="24"/>
        </w:rPr>
      </w:pPr>
      <w:r w:rsidRPr="00122E6E">
        <w:rPr>
          <w:sz w:val="24"/>
          <w:szCs w:val="24"/>
          <w:u w:val="single"/>
        </w:rPr>
        <w:t>Weird Friends</w:t>
      </w:r>
      <w:r w:rsidRPr="00122E6E">
        <w:rPr>
          <w:sz w:val="24"/>
          <w:szCs w:val="24"/>
        </w:rPr>
        <w:t xml:space="preserve"> by </w:t>
      </w:r>
      <w:r w:rsidR="004B146A" w:rsidRPr="00122E6E">
        <w:rPr>
          <w:sz w:val="24"/>
          <w:szCs w:val="24"/>
        </w:rPr>
        <w:t xml:space="preserve">Jose </w:t>
      </w:r>
      <w:proofErr w:type="spellStart"/>
      <w:r w:rsidR="004B146A" w:rsidRPr="00122E6E">
        <w:rPr>
          <w:sz w:val="24"/>
          <w:szCs w:val="24"/>
        </w:rPr>
        <w:t>Aruego</w:t>
      </w:r>
      <w:proofErr w:type="spellEnd"/>
      <w:r w:rsidR="004B146A" w:rsidRPr="00122E6E">
        <w:rPr>
          <w:sz w:val="24"/>
          <w:szCs w:val="24"/>
        </w:rPr>
        <w:t xml:space="preserve"> and </w:t>
      </w:r>
      <w:proofErr w:type="spellStart"/>
      <w:r w:rsidR="004B146A" w:rsidRPr="00122E6E">
        <w:rPr>
          <w:sz w:val="24"/>
          <w:szCs w:val="24"/>
        </w:rPr>
        <w:t>Ariane</w:t>
      </w:r>
      <w:proofErr w:type="spellEnd"/>
      <w:r w:rsidR="004B146A" w:rsidRPr="00122E6E">
        <w:rPr>
          <w:sz w:val="24"/>
          <w:szCs w:val="24"/>
        </w:rPr>
        <w:t xml:space="preserve"> Dewey</w:t>
      </w:r>
    </w:p>
    <w:p w:rsidR="004B146A" w:rsidRPr="00122E6E" w:rsidRDefault="004B146A">
      <w:pPr>
        <w:rPr>
          <w:sz w:val="24"/>
          <w:szCs w:val="24"/>
        </w:rPr>
      </w:pPr>
      <w:r w:rsidRPr="00122E6E">
        <w:rPr>
          <w:b/>
          <w:sz w:val="24"/>
          <w:szCs w:val="24"/>
        </w:rPr>
        <w:t>Academic Vocabulary</w:t>
      </w:r>
      <w:r w:rsidRPr="00122E6E">
        <w:rPr>
          <w:sz w:val="24"/>
          <w:szCs w:val="24"/>
        </w:rPr>
        <w:t>:</w:t>
      </w:r>
    </w:p>
    <w:p w:rsidR="004B146A" w:rsidRPr="00122E6E" w:rsidRDefault="004578FA">
      <w:pPr>
        <w:rPr>
          <w:sz w:val="24"/>
          <w:szCs w:val="24"/>
        </w:rPr>
      </w:pPr>
      <w:r w:rsidRPr="00122E6E">
        <w:rPr>
          <w:sz w:val="24"/>
          <w:szCs w:val="24"/>
        </w:rPr>
        <w:t>Mutualism</w:t>
      </w:r>
      <w:r w:rsidRPr="00122E6E">
        <w:rPr>
          <w:sz w:val="24"/>
          <w:szCs w:val="24"/>
        </w:rPr>
        <w:tab/>
        <w:t>Symbiosis</w:t>
      </w:r>
      <w:r w:rsidRPr="00122E6E">
        <w:rPr>
          <w:sz w:val="24"/>
          <w:szCs w:val="24"/>
        </w:rPr>
        <w:tab/>
        <w:t>Organism</w:t>
      </w:r>
    </w:p>
    <w:p w:rsidR="004B146A" w:rsidRPr="00122E6E" w:rsidRDefault="004B146A">
      <w:pPr>
        <w:rPr>
          <w:sz w:val="24"/>
          <w:szCs w:val="24"/>
        </w:rPr>
      </w:pPr>
      <w:r w:rsidRPr="00122E6E">
        <w:rPr>
          <w:b/>
          <w:sz w:val="24"/>
          <w:szCs w:val="24"/>
        </w:rPr>
        <w:t>Safety:</w:t>
      </w:r>
      <w:r w:rsidRPr="00122E6E">
        <w:rPr>
          <w:sz w:val="24"/>
          <w:szCs w:val="24"/>
        </w:rPr>
        <w:t xml:space="preserve"> none</w:t>
      </w:r>
    </w:p>
    <w:p w:rsidR="004B146A" w:rsidRPr="00122E6E" w:rsidRDefault="004B146A">
      <w:pPr>
        <w:rPr>
          <w:sz w:val="24"/>
          <w:szCs w:val="24"/>
        </w:rPr>
      </w:pPr>
      <w:r w:rsidRPr="00122E6E">
        <w:rPr>
          <w:b/>
          <w:sz w:val="24"/>
          <w:szCs w:val="24"/>
        </w:rPr>
        <w:t>Bibliography of more information</w:t>
      </w:r>
      <w:r w:rsidRPr="00122E6E">
        <w:rPr>
          <w:sz w:val="24"/>
          <w:szCs w:val="24"/>
        </w:rPr>
        <w:t>:</w:t>
      </w:r>
    </w:p>
    <w:p w:rsidR="007C6B72" w:rsidRPr="00122E6E" w:rsidRDefault="007C6B72">
      <w:pPr>
        <w:rPr>
          <w:sz w:val="24"/>
          <w:szCs w:val="24"/>
        </w:rPr>
      </w:pPr>
      <w:r w:rsidRPr="00122E6E">
        <w:rPr>
          <w:rFonts w:ascii="Verdana" w:hAnsi="Verdana"/>
          <w:noProof/>
          <w:color w:val="003399"/>
          <w:sz w:val="24"/>
          <w:szCs w:val="24"/>
        </w:rPr>
        <w:drawing>
          <wp:inline distT="0" distB="0" distL="0" distR="0">
            <wp:extent cx="581025" cy="581025"/>
            <wp:effectExtent l="19050" t="0" r="9525" b="0"/>
            <wp:docPr id="1" name="prodImage" descr="There's a Zoo on You">
              <a:hlinkClick xmlns:a="http://schemas.openxmlformats.org/drawingml/2006/main" r:id="rId5"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here's a Zoo on You">
                      <a:hlinkClick r:id="rId5" tgtFrame="AmazonHelp"/>
                    </pic:cNvPr>
                    <pic:cNvPicPr>
                      <a:picLocks noChangeAspect="1" noChangeArrowheads="1"/>
                    </pic:cNvPicPr>
                  </pic:nvPicPr>
                  <pic:blipFill>
                    <a:blip r:embed="rId6"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122E6E">
        <w:rPr>
          <w:sz w:val="24"/>
          <w:szCs w:val="24"/>
          <w:u w:val="single"/>
        </w:rPr>
        <w:t>There’s a Zoo on You</w:t>
      </w:r>
      <w:r w:rsidRPr="00122E6E">
        <w:rPr>
          <w:sz w:val="24"/>
          <w:szCs w:val="24"/>
        </w:rPr>
        <w:t xml:space="preserve"> by Kathy Darling</w:t>
      </w:r>
    </w:p>
    <w:p w:rsidR="007C6B72" w:rsidRPr="00122E6E" w:rsidRDefault="007C6B72">
      <w:pPr>
        <w:rPr>
          <w:sz w:val="24"/>
          <w:szCs w:val="24"/>
        </w:rPr>
      </w:pPr>
      <w:r w:rsidRPr="00122E6E">
        <w:rPr>
          <w:rFonts w:ascii="Verdana" w:hAnsi="Verdana"/>
          <w:noProof/>
          <w:color w:val="003399"/>
          <w:sz w:val="24"/>
          <w:szCs w:val="24"/>
        </w:rPr>
        <w:drawing>
          <wp:inline distT="0" distB="0" distL="0" distR="0">
            <wp:extent cx="609600" cy="609600"/>
            <wp:effectExtent l="19050" t="0" r="0" b="0"/>
            <wp:docPr id="4" name="prodImage" descr="Friendships In Nature">
              <a:hlinkClick xmlns:a="http://schemas.openxmlformats.org/drawingml/2006/main" r:id="rId7"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Friendships In Nature">
                      <a:hlinkClick r:id="rId7" tgtFrame="AmazonHelp"/>
                    </pic:cNvPr>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122E6E">
        <w:rPr>
          <w:sz w:val="24"/>
          <w:szCs w:val="24"/>
        </w:rPr>
        <w:t xml:space="preserve"> </w:t>
      </w:r>
      <w:r w:rsidRPr="00122E6E">
        <w:rPr>
          <w:sz w:val="24"/>
          <w:szCs w:val="24"/>
          <w:u w:val="single"/>
        </w:rPr>
        <w:t>Friendships in Nature</w:t>
      </w:r>
      <w:r w:rsidRPr="00122E6E">
        <w:rPr>
          <w:sz w:val="24"/>
          <w:szCs w:val="24"/>
        </w:rPr>
        <w:t xml:space="preserve"> by JG Hines</w:t>
      </w:r>
    </w:p>
    <w:p w:rsidR="007C6B72" w:rsidRPr="00122E6E" w:rsidRDefault="000A3D18">
      <w:pPr>
        <w:rPr>
          <w:sz w:val="24"/>
          <w:szCs w:val="24"/>
        </w:rPr>
      </w:pPr>
      <w:r w:rsidRPr="00122E6E">
        <w:rPr>
          <w:rFonts w:ascii="Verdana" w:hAnsi="Verdana"/>
          <w:noProof/>
          <w:color w:val="003399"/>
          <w:sz w:val="24"/>
          <w:szCs w:val="24"/>
        </w:rPr>
        <w:drawing>
          <wp:inline distT="0" distB="0" distL="0" distR="0">
            <wp:extent cx="685800" cy="685800"/>
            <wp:effectExtent l="19050" t="0" r="0" b="0"/>
            <wp:docPr id="7" name="prodImage" descr="Big Friend, Little Friend: A Book About Symbio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Big Friend, Little Friend: A Book About Symbiosis">
                      <a:hlinkClick r:id="rId9"/>
                    </pic:cNvPr>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122E6E">
        <w:rPr>
          <w:sz w:val="24"/>
          <w:szCs w:val="24"/>
          <w:u w:val="single"/>
        </w:rPr>
        <w:t>Big Friend, Little Friend: A Book about Symbiosis</w:t>
      </w:r>
      <w:r w:rsidRPr="00122E6E">
        <w:rPr>
          <w:sz w:val="24"/>
          <w:szCs w:val="24"/>
        </w:rPr>
        <w:t xml:space="preserve"> by Susan </w:t>
      </w:r>
      <w:proofErr w:type="spellStart"/>
      <w:r w:rsidRPr="00122E6E">
        <w:rPr>
          <w:sz w:val="24"/>
          <w:szCs w:val="24"/>
        </w:rPr>
        <w:t>Sussman</w:t>
      </w:r>
      <w:proofErr w:type="spellEnd"/>
    </w:p>
    <w:p w:rsidR="009D3BD4" w:rsidRPr="00122E6E" w:rsidRDefault="00206488">
      <w:pPr>
        <w:rPr>
          <w:sz w:val="24"/>
          <w:szCs w:val="24"/>
        </w:rPr>
      </w:pPr>
      <w:r w:rsidRPr="00122E6E">
        <w:rPr>
          <w:rFonts w:ascii="Arial" w:hAnsi="Arial" w:cs="Arial"/>
          <w:noProof/>
          <w:sz w:val="24"/>
          <w:szCs w:val="24"/>
        </w:rPr>
        <w:lastRenderedPageBreak/>
        <w:drawing>
          <wp:inline distT="0" distB="0" distL="0" distR="0">
            <wp:extent cx="504825" cy="672007"/>
            <wp:effectExtent l="19050" t="0" r="9525" b="0"/>
            <wp:docPr id="13" name="il_fi" descr="http://1.bp.blogspot.com/_0l7XdVOSQqE/SxWwZvxHEVI/AAAAAAAAADY/UcIZPamwIYg/s1600/ValentineSw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0l7XdVOSQqE/SxWwZvxHEVI/AAAAAAAAADY/UcIZPamwIYg/s1600/ValentineSwans.jpg"/>
                    <pic:cNvPicPr>
                      <a:picLocks noChangeAspect="1" noChangeArrowheads="1"/>
                    </pic:cNvPicPr>
                  </pic:nvPicPr>
                  <pic:blipFill>
                    <a:blip r:embed="rId11" cstate="print"/>
                    <a:srcRect/>
                    <a:stretch>
                      <a:fillRect/>
                    </a:stretch>
                  </pic:blipFill>
                  <pic:spPr bwMode="auto">
                    <a:xfrm>
                      <a:off x="0" y="0"/>
                      <a:ext cx="504825" cy="672007"/>
                    </a:xfrm>
                    <a:prstGeom prst="rect">
                      <a:avLst/>
                    </a:prstGeom>
                    <a:noFill/>
                    <a:ln w="9525">
                      <a:noFill/>
                      <a:miter lim="800000"/>
                      <a:headEnd/>
                      <a:tailEnd/>
                    </a:ln>
                  </pic:spPr>
                </pic:pic>
              </a:graphicData>
            </a:graphic>
          </wp:inline>
        </w:drawing>
      </w:r>
      <w:r w:rsidR="009D3BD4" w:rsidRPr="00122E6E">
        <w:rPr>
          <w:sz w:val="24"/>
          <w:szCs w:val="24"/>
        </w:rPr>
        <w:t xml:space="preserve">     </w:t>
      </w:r>
      <w:r w:rsidR="009D3BD4" w:rsidRPr="00122E6E">
        <w:rPr>
          <w:sz w:val="24"/>
          <w:szCs w:val="24"/>
          <w:u w:val="single"/>
        </w:rPr>
        <w:t>Partners for Life: The Mysteries of Animal Symbiosis</w:t>
      </w:r>
      <w:r w:rsidR="009D3BD4" w:rsidRPr="00122E6E">
        <w:rPr>
          <w:sz w:val="24"/>
          <w:szCs w:val="24"/>
        </w:rPr>
        <w:t xml:space="preserve"> by Margery </w:t>
      </w:r>
      <w:proofErr w:type="spellStart"/>
      <w:r w:rsidR="009D3BD4" w:rsidRPr="00122E6E">
        <w:rPr>
          <w:sz w:val="24"/>
          <w:szCs w:val="24"/>
        </w:rPr>
        <w:t>Facklam</w:t>
      </w:r>
      <w:proofErr w:type="spellEnd"/>
    </w:p>
    <w:p w:rsidR="00206488" w:rsidRPr="00122E6E" w:rsidRDefault="00206488">
      <w:pPr>
        <w:rPr>
          <w:sz w:val="24"/>
          <w:szCs w:val="24"/>
        </w:rPr>
      </w:pPr>
    </w:p>
    <w:p w:rsidR="009D3BD4" w:rsidRPr="00122E6E" w:rsidRDefault="009D3BD4">
      <w:pPr>
        <w:rPr>
          <w:sz w:val="24"/>
          <w:szCs w:val="24"/>
        </w:rPr>
      </w:pPr>
      <w:r w:rsidRPr="00122E6E">
        <w:rPr>
          <w:noProof/>
          <w:color w:val="0000FF"/>
          <w:sz w:val="24"/>
          <w:szCs w:val="24"/>
        </w:rPr>
        <w:drawing>
          <wp:inline distT="0" distB="0" distL="0" distR="0">
            <wp:extent cx="561975" cy="807435"/>
            <wp:effectExtent l="19050" t="0" r="9525" b="0"/>
            <wp:docPr id="10" name="Picture 10" descr="http://ecx.images-amazon.com/images/I/51VtIM26Dq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x.images-amazon.com/images/I/51VtIM26DqL.jpg">
                      <a:hlinkClick r:id="rId12"/>
                    </pic:cNvPr>
                    <pic:cNvPicPr>
                      <a:picLocks noChangeAspect="1" noChangeArrowheads="1"/>
                    </pic:cNvPicPr>
                  </pic:nvPicPr>
                  <pic:blipFill>
                    <a:blip r:embed="rId13" cstate="print"/>
                    <a:srcRect/>
                    <a:stretch>
                      <a:fillRect/>
                    </a:stretch>
                  </pic:blipFill>
                  <pic:spPr bwMode="auto">
                    <a:xfrm>
                      <a:off x="0" y="0"/>
                      <a:ext cx="561975" cy="807435"/>
                    </a:xfrm>
                    <a:prstGeom prst="rect">
                      <a:avLst/>
                    </a:prstGeom>
                    <a:noFill/>
                    <a:ln w="9525">
                      <a:noFill/>
                      <a:miter lim="800000"/>
                      <a:headEnd/>
                      <a:tailEnd/>
                    </a:ln>
                  </pic:spPr>
                </pic:pic>
              </a:graphicData>
            </a:graphic>
          </wp:inline>
        </w:drawing>
      </w:r>
      <w:r w:rsidRPr="00122E6E">
        <w:rPr>
          <w:sz w:val="24"/>
          <w:szCs w:val="24"/>
        </w:rPr>
        <w:t xml:space="preserve"> </w:t>
      </w:r>
      <w:r w:rsidRPr="00122E6E">
        <w:rPr>
          <w:sz w:val="24"/>
          <w:szCs w:val="24"/>
          <w:u w:val="single"/>
        </w:rPr>
        <w:t>How to Clean a Hippopotamus</w:t>
      </w:r>
      <w:r w:rsidRPr="00122E6E">
        <w:rPr>
          <w:sz w:val="24"/>
          <w:szCs w:val="24"/>
        </w:rPr>
        <w:t xml:space="preserve"> by Steve Jenkins and Robin Page</w:t>
      </w:r>
    </w:p>
    <w:p w:rsidR="00307400" w:rsidRPr="00122E6E" w:rsidRDefault="00307400">
      <w:pPr>
        <w:rPr>
          <w:sz w:val="24"/>
          <w:szCs w:val="24"/>
        </w:rPr>
      </w:pPr>
      <w:r w:rsidRPr="00122E6E">
        <w:rPr>
          <w:sz w:val="24"/>
          <w:szCs w:val="24"/>
        </w:rPr>
        <w:t>National Geographic Website: “Odd Couples”</w:t>
      </w:r>
    </w:p>
    <w:p w:rsidR="00307400" w:rsidRPr="00122E6E" w:rsidRDefault="00C91F81">
      <w:pPr>
        <w:rPr>
          <w:sz w:val="24"/>
          <w:szCs w:val="24"/>
        </w:rPr>
      </w:pPr>
      <w:hyperlink r:id="rId14" w:history="1">
        <w:r w:rsidR="00307400" w:rsidRPr="00122E6E">
          <w:rPr>
            <w:rStyle w:val="Hyperlink"/>
            <w:sz w:val="24"/>
            <w:szCs w:val="24"/>
          </w:rPr>
          <w:t>http://magma.nationalgeographic.com/ngexplorer/0601/articles/mainarticle.html</w:t>
        </w:r>
      </w:hyperlink>
    </w:p>
    <w:p w:rsidR="00307400" w:rsidRPr="00122E6E" w:rsidRDefault="00307400">
      <w:pPr>
        <w:rPr>
          <w:sz w:val="24"/>
          <w:szCs w:val="24"/>
        </w:rPr>
      </w:pPr>
      <w:r w:rsidRPr="00122E6E">
        <w:rPr>
          <w:b/>
          <w:sz w:val="24"/>
          <w:szCs w:val="24"/>
        </w:rPr>
        <w:t>Engage</w:t>
      </w:r>
      <w:r w:rsidRPr="00122E6E">
        <w:rPr>
          <w:sz w:val="24"/>
          <w:szCs w:val="24"/>
        </w:rPr>
        <w:t>:</w:t>
      </w:r>
      <w:r w:rsidR="002636FC" w:rsidRPr="00122E6E">
        <w:rPr>
          <w:sz w:val="24"/>
          <w:szCs w:val="24"/>
        </w:rPr>
        <w:t xml:space="preserve"> Teacher will tell the following story (teacher may also have this displayed on the board or handed out):</w:t>
      </w:r>
    </w:p>
    <w:p w:rsidR="002636FC" w:rsidRPr="00122E6E" w:rsidRDefault="002636FC">
      <w:pPr>
        <w:rPr>
          <w:sz w:val="24"/>
          <w:szCs w:val="24"/>
        </w:rPr>
      </w:pPr>
      <w:r w:rsidRPr="00122E6E">
        <w:rPr>
          <w:sz w:val="24"/>
          <w:szCs w:val="24"/>
        </w:rPr>
        <w:tab/>
        <w:t xml:space="preserve">Last night I had this dream. It was very strange, but can you help me think of its meaning? Okay, I dreamed that I entered a room. It was filled with people. I noticed that they each had one arm that was a fork and the other that was a spoon. There was also the most beautiful table overflowing with food! These people were very sad…and HUNGRY. They were so upset because they could not bend their arms to </w:t>
      </w:r>
      <w:r w:rsidR="00C74513" w:rsidRPr="00122E6E">
        <w:rPr>
          <w:sz w:val="24"/>
          <w:szCs w:val="24"/>
        </w:rPr>
        <w:t>feed themselves</w:t>
      </w:r>
      <w:r w:rsidRPr="00122E6E">
        <w:rPr>
          <w:sz w:val="24"/>
          <w:szCs w:val="24"/>
        </w:rPr>
        <w:t>. Next, I went to the second room. It looked almost identical! It was filled with people having fork and spoon arms along with the beautiful table overflowing with food. The only difference I noticed was that they were VERY happy and NOT hungry.</w:t>
      </w:r>
      <w:r w:rsidR="00C74513" w:rsidRPr="00122E6E">
        <w:rPr>
          <w:sz w:val="24"/>
          <w:szCs w:val="24"/>
        </w:rPr>
        <w:t xml:space="preserve"> What could this mean? Why is one room so sad and the only happy?</w:t>
      </w:r>
    </w:p>
    <w:p w:rsidR="00C74513" w:rsidRPr="00122E6E" w:rsidRDefault="00C74513">
      <w:pPr>
        <w:rPr>
          <w:sz w:val="24"/>
          <w:szCs w:val="24"/>
        </w:rPr>
      </w:pPr>
      <w:r w:rsidRPr="00122E6E">
        <w:rPr>
          <w:sz w:val="24"/>
          <w:szCs w:val="24"/>
        </w:rPr>
        <w:t>The class will discuss reasons the second room might be happy even if they are identical rooms. They will come to the assumption that each individual was helping another to be able to eat. The class will define this relationship as MUTUALISM.</w:t>
      </w:r>
    </w:p>
    <w:p w:rsidR="00307400" w:rsidRPr="00122E6E" w:rsidRDefault="00307400">
      <w:pPr>
        <w:rPr>
          <w:sz w:val="24"/>
          <w:szCs w:val="24"/>
        </w:rPr>
      </w:pPr>
      <w:r w:rsidRPr="00122E6E">
        <w:rPr>
          <w:b/>
          <w:sz w:val="24"/>
          <w:szCs w:val="24"/>
        </w:rPr>
        <w:t>Explore:</w:t>
      </w:r>
      <w:r w:rsidR="00E87569" w:rsidRPr="00122E6E">
        <w:rPr>
          <w:sz w:val="24"/>
          <w:szCs w:val="24"/>
        </w:rPr>
        <w:t xml:space="preserve"> </w:t>
      </w:r>
      <w:r w:rsidR="006D5D66" w:rsidRPr="00122E6E">
        <w:rPr>
          <w:sz w:val="24"/>
          <w:szCs w:val="24"/>
        </w:rPr>
        <w:t xml:space="preserve">*(Formative Assessment) </w:t>
      </w:r>
      <w:r w:rsidR="00E87569" w:rsidRPr="00122E6E">
        <w:rPr>
          <w:sz w:val="24"/>
          <w:szCs w:val="24"/>
        </w:rPr>
        <w:t xml:space="preserve">Teacher will partner kids up. Partners will be given a list of organisms cut into cards. Students will pair organisms into couples that they think might have a </w:t>
      </w:r>
      <w:proofErr w:type="spellStart"/>
      <w:r w:rsidR="00E87569" w:rsidRPr="00122E6E">
        <w:rPr>
          <w:sz w:val="24"/>
          <w:szCs w:val="24"/>
        </w:rPr>
        <w:t>mutualistic</w:t>
      </w:r>
      <w:proofErr w:type="spellEnd"/>
      <w:r w:rsidR="00E87569" w:rsidRPr="00122E6E">
        <w:rPr>
          <w:sz w:val="24"/>
          <w:szCs w:val="24"/>
        </w:rPr>
        <w:t xml:space="preserve"> relationship. </w:t>
      </w:r>
      <w:r w:rsidR="00902F41" w:rsidRPr="00122E6E">
        <w:rPr>
          <w:sz w:val="24"/>
          <w:szCs w:val="24"/>
        </w:rPr>
        <w:t>Teacher will invite students to share ideas and compare their ide</w:t>
      </w:r>
      <w:r w:rsidR="006D5D66" w:rsidRPr="00122E6E">
        <w:rPr>
          <w:sz w:val="24"/>
          <w:szCs w:val="24"/>
        </w:rPr>
        <w:t>a</w:t>
      </w:r>
      <w:r w:rsidR="00902F41" w:rsidRPr="00122E6E">
        <w:rPr>
          <w:sz w:val="24"/>
          <w:szCs w:val="24"/>
        </w:rPr>
        <w:t>s with others.</w:t>
      </w:r>
    </w:p>
    <w:p w:rsidR="00307400" w:rsidRPr="00122E6E" w:rsidRDefault="00307400">
      <w:pPr>
        <w:rPr>
          <w:sz w:val="24"/>
          <w:szCs w:val="24"/>
        </w:rPr>
      </w:pPr>
      <w:r w:rsidRPr="00122E6E">
        <w:rPr>
          <w:b/>
          <w:sz w:val="24"/>
          <w:szCs w:val="24"/>
        </w:rPr>
        <w:t>Explain</w:t>
      </w:r>
      <w:r w:rsidRPr="00122E6E">
        <w:rPr>
          <w:sz w:val="24"/>
          <w:szCs w:val="24"/>
        </w:rPr>
        <w:t>:</w:t>
      </w:r>
      <w:r w:rsidR="00902F41" w:rsidRPr="00122E6E">
        <w:rPr>
          <w:sz w:val="24"/>
          <w:szCs w:val="24"/>
        </w:rPr>
        <w:t xml:space="preserve"> Teacher will read </w:t>
      </w:r>
      <w:r w:rsidR="00902F41" w:rsidRPr="00122E6E">
        <w:rPr>
          <w:sz w:val="24"/>
          <w:szCs w:val="24"/>
          <w:u w:val="single"/>
        </w:rPr>
        <w:t>Weird Friends</w:t>
      </w:r>
      <w:r w:rsidR="00902F41" w:rsidRPr="00122E6E">
        <w:rPr>
          <w:sz w:val="24"/>
          <w:szCs w:val="24"/>
        </w:rPr>
        <w:t xml:space="preserve"> while students identify what type of </w:t>
      </w:r>
      <w:proofErr w:type="spellStart"/>
      <w:r w:rsidR="00902F41" w:rsidRPr="00122E6E">
        <w:rPr>
          <w:sz w:val="24"/>
          <w:szCs w:val="24"/>
        </w:rPr>
        <w:t>mutualistic</w:t>
      </w:r>
      <w:proofErr w:type="spellEnd"/>
      <w:r w:rsidR="00902F41" w:rsidRPr="00122E6E">
        <w:rPr>
          <w:sz w:val="24"/>
          <w:szCs w:val="24"/>
        </w:rPr>
        <w:t xml:space="preserve"> relationship the organisms have. For example: food, shelter, protection, or transportation</w:t>
      </w:r>
      <w:r w:rsidR="006D5D66" w:rsidRPr="00122E6E">
        <w:rPr>
          <w:sz w:val="24"/>
          <w:szCs w:val="24"/>
        </w:rPr>
        <w:t xml:space="preserve">. Students can keep a list of these examples in their science notebook. </w:t>
      </w:r>
    </w:p>
    <w:p w:rsidR="00307400" w:rsidRPr="00122E6E" w:rsidRDefault="00307400">
      <w:pPr>
        <w:rPr>
          <w:sz w:val="24"/>
          <w:szCs w:val="24"/>
        </w:rPr>
      </w:pPr>
      <w:r w:rsidRPr="00122E6E">
        <w:rPr>
          <w:b/>
          <w:sz w:val="24"/>
          <w:szCs w:val="24"/>
        </w:rPr>
        <w:t>Elaborate/Extend</w:t>
      </w:r>
      <w:r w:rsidRPr="00122E6E">
        <w:rPr>
          <w:sz w:val="24"/>
          <w:szCs w:val="24"/>
        </w:rPr>
        <w:t>:</w:t>
      </w:r>
      <w:r w:rsidR="004578FA" w:rsidRPr="00122E6E">
        <w:rPr>
          <w:sz w:val="24"/>
          <w:szCs w:val="24"/>
        </w:rPr>
        <w:t xml:space="preserve"> Teacher will place students in small groups. Students will rotate between four tables, taking a picture walk through books listed above</w:t>
      </w:r>
      <w:r w:rsidR="006D5D66" w:rsidRPr="00122E6E">
        <w:rPr>
          <w:sz w:val="24"/>
          <w:szCs w:val="24"/>
        </w:rPr>
        <w:t xml:space="preserve"> (see bibliography)</w:t>
      </w:r>
      <w:r w:rsidR="004578FA" w:rsidRPr="00122E6E">
        <w:rPr>
          <w:sz w:val="24"/>
          <w:szCs w:val="24"/>
        </w:rPr>
        <w:t xml:space="preserve">. Groups will create focus </w:t>
      </w:r>
      <w:r w:rsidR="004578FA" w:rsidRPr="00122E6E">
        <w:rPr>
          <w:sz w:val="24"/>
          <w:szCs w:val="24"/>
        </w:rPr>
        <w:lastRenderedPageBreak/>
        <w:t xml:space="preserve">questions (taking turns) about </w:t>
      </w:r>
      <w:r w:rsidR="006D5D66" w:rsidRPr="00122E6E">
        <w:rPr>
          <w:sz w:val="24"/>
          <w:szCs w:val="24"/>
        </w:rPr>
        <w:t>mutualism</w:t>
      </w:r>
      <w:r w:rsidR="004578FA" w:rsidRPr="00122E6E">
        <w:rPr>
          <w:sz w:val="24"/>
          <w:szCs w:val="24"/>
        </w:rPr>
        <w:t>. Students will also brainstorm other relationships organisms have</w:t>
      </w:r>
      <w:r w:rsidR="006D5D66" w:rsidRPr="00122E6E">
        <w:rPr>
          <w:sz w:val="24"/>
          <w:szCs w:val="24"/>
        </w:rPr>
        <w:t xml:space="preserve"> (parasitism or commensalism)</w:t>
      </w:r>
      <w:r w:rsidR="004578FA" w:rsidRPr="00122E6E">
        <w:rPr>
          <w:sz w:val="24"/>
          <w:szCs w:val="24"/>
        </w:rPr>
        <w:t xml:space="preserve">. Teacher may choose to define these types depending on the class. </w:t>
      </w:r>
      <w:r w:rsidR="000D0AF3" w:rsidRPr="00122E6E">
        <w:rPr>
          <w:sz w:val="24"/>
          <w:szCs w:val="24"/>
        </w:rPr>
        <w:t xml:space="preserve">Students will also identify new </w:t>
      </w:r>
      <w:proofErr w:type="spellStart"/>
      <w:r w:rsidR="000D0AF3" w:rsidRPr="00122E6E">
        <w:rPr>
          <w:sz w:val="24"/>
          <w:szCs w:val="24"/>
        </w:rPr>
        <w:t>mutualistic</w:t>
      </w:r>
      <w:proofErr w:type="spellEnd"/>
      <w:r w:rsidR="000D0AF3" w:rsidRPr="00122E6E">
        <w:rPr>
          <w:sz w:val="24"/>
          <w:szCs w:val="24"/>
        </w:rPr>
        <w:t xml:space="preserve"> relationships they found in these books. </w:t>
      </w:r>
      <w:r w:rsidR="004578FA" w:rsidRPr="00122E6E">
        <w:rPr>
          <w:sz w:val="24"/>
          <w:szCs w:val="24"/>
        </w:rPr>
        <w:t xml:space="preserve">Students will turn these questions in to the teacher. </w:t>
      </w:r>
      <w:r w:rsidR="00A41C86" w:rsidRPr="00122E6E">
        <w:rPr>
          <w:sz w:val="24"/>
          <w:szCs w:val="24"/>
        </w:rPr>
        <w:t>(*Formative assessment)</w:t>
      </w:r>
    </w:p>
    <w:p w:rsidR="00EC6AC7" w:rsidRDefault="00307400">
      <w:pPr>
        <w:rPr>
          <w:sz w:val="24"/>
          <w:szCs w:val="24"/>
        </w:rPr>
      </w:pPr>
      <w:r w:rsidRPr="00122E6E">
        <w:rPr>
          <w:b/>
          <w:sz w:val="24"/>
          <w:szCs w:val="24"/>
        </w:rPr>
        <w:t>Evaluate</w:t>
      </w:r>
      <w:r w:rsidRPr="00122E6E">
        <w:rPr>
          <w:sz w:val="24"/>
          <w:szCs w:val="24"/>
        </w:rPr>
        <w:t>:</w:t>
      </w:r>
      <w:r w:rsidR="002636FC" w:rsidRPr="00122E6E">
        <w:rPr>
          <w:sz w:val="24"/>
          <w:szCs w:val="24"/>
        </w:rPr>
        <w:t xml:space="preserve">  </w:t>
      </w:r>
      <w:r w:rsidR="00AA473E" w:rsidRPr="00122E6E">
        <w:rPr>
          <w:sz w:val="24"/>
          <w:szCs w:val="24"/>
          <w:u w:val="single"/>
        </w:rPr>
        <w:t>Summative Evaluation</w:t>
      </w:r>
      <w:r w:rsidR="00AA473E" w:rsidRPr="00122E6E">
        <w:rPr>
          <w:sz w:val="24"/>
          <w:szCs w:val="24"/>
        </w:rPr>
        <w:t xml:space="preserve">- Students will </w:t>
      </w:r>
      <w:r w:rsidR="009B124A" w:rsidRPr="00122E6E">
        <w:rPr>
          <w:sz w:val="24"/>
          <w:szCs w:val="24"/>
        </w:rPr>
        <w:t xml:space="preserve">be given a link to complete PART 1 of the test on the computer. PART 2 will be completed on paper. This summative will give the teacher a good idea about how the last two days went. Part 2 will allow for differentiated instruction. Students will get to chose two organisms and will describe their relationship with one another. </w:t>
      </w:r>
      <w:r w:rsidR="00B7775B" w:rsidRPr="00122E6E">
        <w:rPr>
          <w:sz w:val="24"/>
          <w:szCs w:val="24"/>
        </w:rPr>
        <w:t>Students will also be given a scenario about a construction company that believes a particular organism is a nuisance. Students will write a letter to the mayor and tell</w:t>
      </w:r>
      <w:r w:rsidR="0021480F">
        <w:rPr>
          <w:sz w:val="24"/>
          <w:szCs w:val="24"/>
        </w:rPr>
        <w:t>ing the effects of this plan.</w:t>
      </w:r>
    </w:p>
    <w:p w:rsidR="00122E6E" w:rsidRDefault="00122E6E">
      <w:pPr>
        <w:rPr>
          <w:sz w:val="24"/>
          <w:szCs w:val="24"/>
        </w:rPr>
      </w:pPr>
      <w:r>
        <w:rPr>
          <w:sz w:val="24"/>
          <w:szCs w:val="24"/>
        </w:rPr>
        <w:t>Part 1; Go to the following URL:</w:t>
      </w:r>
    </w:p>
    <w:p w:rsidR="00122E6E" w:rsidRDefault="00122E6E">
      <w:pPr>
        <w:rPr>
          <w:sz w:val="24"/>
          <w:szCs w:val="24"/>
        </w:rPr>
      </w:pPr>
      <w:hyperlink r:id="rId15" w:history="1">
        <w:r w:rsidRPr="007D1315">
          <w:rPr>
            <w:rStyle w:val="Hyperlink"/>
            <w:sz w:val="24"/>
            <w:szCs w:val="24"/>
          </w:rPr>
          <w:t>http://assignments.discoveryeducation.com/?cdPasscode=Q7D0A-4761</w:t>
        </w:r>
      </w:hyperlink>
    </w:p>
    <w:p w:rsidR="00122E6E" w:rsidRDefault="00122E6E">
      <w:pPr>
        <w:rPr>
          <w:sz w:val="24"/>
          <w:szCs w:val="24"/>
        </w:rPr>
      </w:pPr>
      <w:r>
        <w:rPr>
          <w:sz w:val="24"/>
          <w:szCs w:val="24"/>
        </w:rPr>
        <w:t>Part 2: see part 2</w:t>
      </w:r>
    </w:p>
    <w:p w:rsidR="00122E6E" w:rsidRDefault="00122E6E">
      <w:pPr>
        <w:rPr>
          <w:sz w:val="24"/>
          <w:szCs w:val="24"/>
        </w:rPr>
      </w:pPr>
    </w:p>
    <w:p w:rsidR="00122E6E" w:rsidRPr="00122E6E" w:rsidRDefault="00122E6E">
      <w:pPr>
        <w:rPr>
          <w:sz w:val="24"/>
          <w:szCs w:val="24"/>
        </w:rPr>
      </w:pPr>
    </w:p>
    <w:p w:rsidR="00DB11C5" w:rsidRDefault="00DB11C5" w:rsidP="006D5D66"/>
    <w:p w:rsidR="00122E6E" w:rsidRDefault="00122E6E" w:rsidP="006D5D66"/>
    <w:p w:rsidR="00122E6E" w:rsidRDefault="00122E6E" w:rsidP="006D5D66"/>
    <w:p w:rsidR="007F5C90" w:rsidRDefault="007F5C90" w:rsidP="006D5D66"/>
    <w:p w:rsidR="007F5C90" w:rsidRDefault="007F5C90" w:rsidP="006D5D66"/>
    <w:p w:rsidR="007F5C90" w:rsidRDefault="007F5C90" w:rsidP="006D5D66"/>
    <w:p w:rsidR="007F5C90" w:rsidRDefault="007F5C90" w:rsidP="006D5D66"/>
    <w:p w:rsidR="007F5C90" w:rsidRDefault="007F5C90" w:rsidP="006D5D66"/>
    <w:p w:rsidR="007F5C90" w:rsidRDefault="007F5C90" w:rsidP="006D5D66"/>
    <w:p w:rsidR="007F5C90" w:rsidRDefault="007F5C90" w:rsidP="006D5D66"/>
    <w:p w:rsidR="007F5C90" w:rsidRDefault="007F5C90" w:rsidP="006D5D66"/>
    <w:p w:rsidR="0021480F" w:rsidRDefault="0021480F" w:rsidP="006D5D66">
      <w:pPr>
        <w:rPr>
          <w:sz w:val="52"/>
          <w:szCs w:val="52"/>
        </w:rPr>
      </w:pPr>
    </w:p>
    <w:p w:rsidR="007F5C90" w:rsidRPr="007F5C90" w:rsidRDefault="007F5C90" w:rsidP="006D5D66">
      <w:pPr>
        <w:rPr>
          <w:sz w:val="52"/>
          <w:szCs w:val="52"/>
        </w:rPr>
      </w:pPr>
      <w:proofErr w:type="gramStart"/>
      <w:r w:rsidRPr="007F5C90">
        <w:rPr>
          <w:sz w:val="52"/>
          <w:szCs w:val="52"/>
        </w:rPr>
        <w:lastRenderedPageBreak/>
        <w:t>PART  2</w:t>
      </w:r>
      <w:proofErr w:type="gramEnd"/>
    </w:p>
    <w:p w:rsidR="007F5C90" w:rsidRDefault="007F5C90" w:rsidP="006D5D66">
      <w:pPr>
        <w:rPr>
          <w:sz w:val="24"/>
          <w:szCs w:val="24"/>
        </w:rPr>
      </w:pPr>
      <w:r>
        <w:rPr>
          <w:sz w:val="24"/>
          <w:szCs w:val="24"/>
        </w:rPr>
        <w:t>Name________________________________________________Date___________________________</w:t>
      </w:r>
    </w:p>
    <w:p w:rsidR="007F5C90" w:rsidRDefault="007F5C90" w:rsidP="006D5D66">
      <w:pPr>
        <w:rPr>
          <w:sz w:val="24"/>
          <w:szCs w:val="24"/>
        </w:rPr>
      </w:pPr>
      <w:r>
        <w:rPr>
          <w:sz w:val="24"/>
          <w:szCs w:val="24"/>
        </w:rPr>
        <w:t xml:space="preserve">Choose a one set of organisms, and then describe their </w:t>
      </w:r>
      <w:proofErr w:type="spellStart"/>
      <w:r>
        <w:rPr>
          <w:sz w:val="24"/>
          <w:szCs w:val="24"/>
        </w:rPr>
        <w:t>mutualistic</w:t>
      </w:r>
      <w:proofErr w:type="spellEnd"/>
      <w:r>
        <w:rPr>
          <w:sz w:val="24"/>
          <w:szCs w:val="24"/>
        </w:rPr>
        <w:t xml:space="preserve"> relationship. Be specific. </w:t>
      </w:r>
    </w:p>
    <w:p w:rsidR="007F5C90" w:rsidRDefault="007F5C90" w:rsidP="007F5C90">
      <w:pPr>
        <w:pStyle w:val="ListParagraph"/>
        <w:numPr>
          <w:ilvl w:val="0"/>
          <w:numId w:val="1"/>
        </w:numPr>
        <w:rPr>
          <w:sz w:val="24"/>
          <w:szCs w:val="24"/>
        </w:rPr>
      </w:pPr>
      <w:r>
        <w:rPr>
          <w:sz w:val="24"/>
          <w:szCs w:val="24"/>
        </w:rPr>
        <w:t>Ostrich and Zebra</w:t>
      </w:r>
    </w:p>
    <w:p w:rsidR="007F5C90" w:rsidRDefault="007F5C90" w:rsidP="007F5C90">
      <w:pPr>
        <w:pStyle w:val="ListParagraph"/>
        <w:numPr>
          <w:ilvl w:val="0"/>
          <w:numId w:val="1"/>
        </w:numPr>
        <w:rPr>
          <w:sz w:val="24"/>
          <w:szCs w:val="24"/>
        </w:rPr>
      </w:pPr>
      <w:r>
        <w:rPr>
          <w:sz w:val="24"/>
          <w:szCs w:val="24"/>
        </w:rPr>
        <w:t>Hermit Crab and Sea Anemone</w:t>
      </w:r>
    </w:p>
    <w:p w:rsidR="007F5C90" w:rsidRDefault="007F5C90" w:rsidP="007F5C90">
      <w:pPr>
        <w:pStyle w:val="ListParagraph"/>
        <w:numPr>
          <w:ilvl w:val="0"/>
          <w:numId w:val="1"/>
        </w:numPr>
        <w:rPr>
          <w:sz w:val="24"/>
          <w:szCs w:val="24"/>
        </w:rPr>
      </w:pPr>
      <w:r>
        <w:rPr>
          <w:sz w:val="24"/>
          <w:szCs w:val="24"/>
        </w:rPr>
        <w:t xml:space="preserve">Hippo, </w:t>
      </w:r>
      <w:proofErr w:type="spellStart"/>
      <w:r>
        <w:rPr>
          <w:sz w:val="24"/>
          <w:szCs w:val="24"/>
        </w:rPr>
        <w:t>Oxpeckers</w:t>
      </w:r>
      <w:proofErr w:type="spellEnd"/>
      <w:r>
        <w:rPr>
          <w:sz w:val="24"/>
          <w:szCs w:val="24"/>
        </w:rPr>
        <w:t xml:space="preserve">, and Black </w:t>
      </w:r>
      <w:proofErr w:type="spellStart"/>
      <w:r>
        <w:rPr>
          <w:sz w:val="24"/>
          <w:szCs w:val="24"/>
        </w:rPr>
        <w:t>Labeo</w:t>
      </w:r>
      <w:proofErr w:type="spellEnd"/>
      <w:r>
        <w:rPr>
          <w:sz w:val="24"/>
          <w:szCs w:val="24"/>
        </w:rPr>
        <w:t xml:space="preserve"> Fish</w:t>
      </w:r>
    </w:p>
    <w:p w:rsidR="007F5C90" w:rsidRDefault="007F5C90" w:rsidP="007F5C90">
      <w:pPr>
        <w:pStyle w:val="ListParagraph"/>
        <w:numPr>
          <w:ilvl w:val="0"/>
          <w:numId w:val="1"/>
        </w:numPr>
        <w:rPr>
          <w:sz w:val="24"/>
          <w:szCs w:val="24"/>
        </w:rPr>
      </w:pPr>
      <w:r>
        <w:rPr>
          <w:sz w:val="24"/>
          <w:szCs w:val="24"/>
        </w:rPr>
        <w:t>Impala and Baboon</w:t>
      </w:r>
    </w:p>
    <w:p w:rsidR="007F5C90" w:rsidRDefault="007F5C90" w:rsidP="007F5C90">
      <w:pPr>
        <w:pStyle w:val="ListParagraph"/>
        <w:numPr>
          <w:ilvl w:val="0"/>
          <w:numId w:val="1"/>
        </w:numPr>
        <w:rPr>
          <w:sz w:val="24"/>
          <w:szCs w:val="24"/>
        </w:rPr>
      </w:pPr>
      <w:r>
        <w:rPr>
          <w:sz w:val="24"/>
          <w:szCs w:val="24"/>
        </w:rPr>
        <w:t>Rhino and Cattle Egret</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Default="007F5C90" w:rsidP="006D5D66">
      <w:pPr>
        <w:rPr>
          <w:sz w:val="24"/>
          <w:szCs w:val="24"/>
        </w:rPr>
      </w:pPr>
    </w:p>
    <w:p w:rsidR="007F5C90" w:rsidRDefault="007F5C90" w:rsidP="007F5C90">
      <w:pPr>
        <w:ind w:firstLine="360"/>
        <w:rPr>
          <w:sz w:val="24"/>
          <w:szCs w:val="24"/>
        </w:rPr>
      </w:pPr>
      <w:r>
        <w:rPr>
          <w:sz w:val="24"/>
          <w:szCs w:val="24"/>
        </w:rPr>
        <w:t>There was a group of divers that thought the Sea Anemones in one particular area were absolutely beautiful! Many of the divers thought they could sell them to make a lot of money from tourist. They are planning a day to capture as many Sea Anemones as they possibly can in a couple of months. As a concerned citizen, write a letter to the mayor stating the effects if the divers were to go through with this.</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lastRenderedPageBreak/>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p w:rsidR="007F5C90" w:rsidRPr="007F5C90" w:rsidRDefault="007F5C90" w:rsidP="007F5C90">
      <w:pPr>
        <w:ind w:left="360"/>
        <w:rPr>
          <w:sz w:val="24"/>
          <w:szCs w:val="24"/>
        </w:rPr>
      </w:pPr>
      <w:r>
        <w:rPr>
          <w:sz w:val="24"/>
          <w:szCs w:val="24"/>
        </w:rPr>
        <w:t>_________________________________________________________________________________</w:t>
      </w:r>
    </w:p>
    <w:tbl>
      <w:tblPr>
        <w:tblStyle w:val="TableGrid"/>
        <w:tblpPr w:leftFromText="180" w:rightFromText="180" w:vertAnchor="page" w:horzAnchor="margin" w:tblpY="2948"/>
        <w:tblW w:w="0" w:type="auto"/>
        <w:tblLook w:val="04A0"/>
      </w:tblPr>
      <w:tblGrid>
        <w:gridCol w:w="4968"/>
        <w:gridCol w:w="4968"/>
      </w:tblGrid>
      <w:tr w:rsidR="008D54D4" w:rsidTr="008D54D4">
        <w:tc>
          <w:tcPr>
            <w:tcW w:w="4968" w:type="dxa"/>
          </w:tcPr>
          <w:p w:rsidR="008D54D4" w:rsidRDefault="008D54D4" w:rsidP="008D54D4">
            <w:pPr>
              <w:jc w:val="center"/>
              <w:rPr>
                <w:sz w:val="96"/>
                <w:szCs w:val="96"/>
              </w:rPr>
            </w:pPr>
            <w:r>
              <w:rPr>
                <w:sz w:val="96"/>
                <w:szCs w:val="96"/>
              </w:rPr>
              <w:lastRenderedPageBreak/>
              <w:t>Clown Fish</w:t>
            </w:r>
          </w:p>
          <w:p w:rsidR="008D54D4" w:rsidRPr="008D54D4" w:rsidRDefault="008D54D4" w:rsidP="008D54D4">
            <w:pPr>
              <w:jc w:val="center"/>
              <w:rPr>
                <w:sz w:val="96"/>
                <w:szCs w:val="96"/>
              </w:rPr>
            </w:pPr>
          </w:p>
        </w:tc>
        <w:tc>
          <w:tcPr>
            <w:tcW w:w="4968" w:type="dxa"/>
          </w:tcPr>
          <w:p w:rsidR="008D54D4" w:rsidRPr="008D54D4" w:rsidRDefault="008D54D4" w:rsidP="008D54D4">
            <w:pPr>
              <w:jc w:val="center"/>
              <w:rPr>
                <w:sz w:val="96"/>
                <w:szCs w:val="96"/>
              </w:rPr>
            </w:pPr>
            <w:r>
              <w:rPr>
                <w:sz w:val="96"/>
                <w:szCs w:val="96"/>
              </w:rPr>
              <w:t>Zebra</w:t>
            </w:r>
          </w:p>
        </w:tc>
      </w:tr>
      <w:tr w:rsidR="008D54D4" w:rsidTr="008D54D4">
        <w:tc>
          <w:tcPr>
            <w:tcW w:w="4968" w:type="dxa"/>
          </w:tcPr>
          <w:p w:rsidR="008D54D4" w:rsidRDefault="008D54D4" w:rsidP="008D54D4">
            <w:pPr>
              <w:jc w:val="center"/>
              <w:rPr>
                <w:sz w:val="96"/>
                <w:szCs w:val="96"/>
              </w:rPr>
            </w:pPr>
            <w:r>
              <w:rPr>
                <w:sz w:val="96"/>
                <w:szCs w:val="96"/>
              </w:rPr>
              <w:t>Wrasse</w:t>
            </w:r>
          </w:p>
          <w:p w:rsidR="008D54D4" w:rsidRPr="008D54D4" w:rsidRDefault="008D54D4" w:rsidP="008D54D4">
            <w:pPr>
              <w:jc w:val="center"/>
              <w:rPr>
                <w:sz w:val="96"/>
                <w:szCs w:val="96"/>
              </w:rPr>
            </w:pPr>
          </w:p>
        </w:tc>
        <w:tc>
          <w:tcPr>
            <w:tcW w:w="4968" w:type="dxa"/>
          </w:tcPr>
          <w:p w:rsidR="008D54D4" w:rsidRPr="008D54D4" w:rsidRDefault="008D54D4" w:rsidP="008D54D4">
            <w:pPr>
              <w:jc w:val="center"/>
              <w:rPr>
                <w:sz w:val="96"/>
                <w:szCs w:val="96"/>
              </w:rPr>
            </w:pPr>
            <w:r>
              <w:rPr>
                <w:sz w:val="96"/>
                <w:szCs w:val="96"/>
              </w:rPr>
              <w:t>Baboon</w:t>
            </w:r>
          </w:p>
        </w:tc>
      </w:tr>
      <w:tr w:rsidR="008D54D4" w:rsidTr="008D54D4">
        <w:tc>
          <w:tcPr>
            <w:tcW w:w="4968" w:type="dxa"/>
          </w:tcPr>
          <w:p w:rsidR="008D54D4" w:rsidRPr="008D54D4" w:rsidRDefault="008D54D4" w:rsidP="008D54D4">
            <w:pPr>
              <w:jc w:val="center"/>
              <w:rPr>
                <w:sz w:val="96"/>
                <w:szCs w:val="96"/>
              </w:rPr>
            </w:pPr>
            <w:r>
              <w:rPr>
                <w:sz w:val="96"/>
                <w:szCs w:val="96"/>
              </w:rPr>
              <w:t xml:space="preserve">Rhino </w:t>
            </w:r>
          </w:p>
        </w:tc>
        <w:tc>
          <w:tcPr>
            <w:tcW w:w="4968" w:type="dxa"/>
          </w:tcPr>
          <w:p w:rsidR="008D54D4" w:rsidRPr="008D54D4" w:rsidRDefault="008D54D4" w:rsidP="008D54D4">
            <w:pPr>
              <w:jc w:val="center"/>
              <w:rPr>
                <w:sz w:val="96"/>
                <w:szCs w:val="96"/>
              </w:rPr>
            </w:pPr>
            <w:r>
              <w:rPr>
                <w:sz w:val="96"/>
                <w:szCs w:val="96"/>
              </w:rPr>
              <w:t>Sea Anemone</w:t>
            </w:r>
          </w:p>
        </w:tc>
      </w:tr>
      <w:tr w:rsidR="008D54D4" w:rsidTr="008D54D4">
        <w:tc>
          <w:tcPr>
            <w:tcW w:w="4968" w:type="dxa"/>
          </w:tcPr>
          <w:p w:rsidR="008D54D4" w:rsidRDefault="008D54D4" w:rsidP="008D54D4">
            <w:pPr>
              <w:jc w:val="center"/>
              <w:rPr>
                <w:sz w:val="96"/>
                <w:szCs w:val="96"/>
              </w:rPr>
            </w:pPr>
            <w:r>
              <w:rPr>
                <w:sz w:val="96"/>
                <w:szCs w:val="96"/>
              </w:rPr>
              <w:t>Cattle Egret</w:t>
            </w:r>
          </w:p>
          <w:p w:rsidR="008D54D4" w:rsidRPr="008D54D4" w:rsidRDefault="008D54D4" w:rsidP="008D54D4">
            <w:pPr>
              <w:jc w:val="center"/>
              <w:rPr>
                <w:sz w:val="96"/>
                <w:szCs w:val="96"/>
              </w:rPr>
            </w:pPr>
          </w:p>
        </w:tc>
        <w:tc>
          <w:tcPr>
            <w:tcW w:w="4968" w:type="dxa"/>
          </w:tcPr>
          <w:p w:rsidR="008D54D4" w:rsidRPr="008D54D4" w:rsidRDefault="008D54D4" w:rsidP="008D54D4">
            <w:pPr>
              <w:jc w:val="center"/>
              <w:rPr>
                <w:sz w:val="96"/>
                <w:szCs w:val="96"/>
              </w:rPr>
            </w:pPr>
            <w:r>
              <w:rPr>
                <w:sz w:val="96"/>
                <w:szCs w:val="96"/>
              </w:rPr>
              <w:t>Ostrich</w:t>
            </w:r>
          </w:p>
        </w:tc>
      </w:tr>
      <w:tr w:rsidR="008D54D4" w:rsidTr="008D54D4">
        <w:tc>
          <w:tcPr>
            <w:tcW w:w="4968" w:type="dxa"/>
          </w:tcPr>
          <w:p w:rsidR="008D54D4" w:rsidRPr="008D54D4" w:rsidRDefault="008D54D4" w:rsidP="008D54D4">
            <w:pPr>
              <w:jc w:val="center"/>
              <w:rPr>
                <w:sz w:val="96"/>
                <w:szCs w:val="96"/>
              </w:rPr>
            </w:pPr>
            <w:r>
              <w:rPr>
                <w:sz w:val="96"/>
                <w:szCs w:val="96"/>
              </w:rPr>
              <w:t>Google-Eye Fish</w:t>
            </w:r>
          </w:p>
        </w:tc>
        <w:tc>
          <w:tcPr>
            <w:tcW w:w="4968" w:type="dxa"/>
          </w:tcPr>
          <w:p w:rsidR="008D54D4" w:rsidRPr="008D54D4" w:rsidRDefault="008D54D4" w:rsidP="008D54D4">
            <w:pPr>
              <w:jc w:val="center"/>
              <w:rPr>
                <w:sz w:val="96"/>
                <w:szCs w:val="96"/>
              </w:rPr>
            </w:pPr>
            <w:r>
              <w:rPr>
                <w:sz w:val="96"/>
                <w:szCs w:val="96"/>
              </w:rPr>
              <w:t>Impala</w:t>
            </w:r>
          </w:p>
        </w:tc>
      </w:tr>
    </w:tbl>
    <w:p w:rsidR="007F5C90" w:rsidRPr="008D54D4" w:rsidRDefault="008D54D4" w:rsidP="007F5C90">
      <w:pPr>
        <w:ind w:left="360"/>
        <w:rPr>
          <w:sz w:val="56"/>
          <w:szCs w:val="56"/>
        </w:rPr>
      </w:pPr>
      <w:r>
        <w:rPr>
          <w:sz w:val="56"/>
          <w:szCs w:val="56"/>
        </w:rPr>
        <w:t>Explore: Word Sort</w:t>
      </w:r>
    </w:p>
    <w:sectPr w:rsidR="007F5C90" w:rsidRPr="008D54D4" w:rsidSect="00EC6AC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D6C"/>
    <w:multiLevelType w:val="hybridMultilevel"/>
    <w:tmpl w:val="D4D6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36372"/>
    <w:rsid w:val="000A3D18"/>
    <w:rsid w:val="000D0AF3"/>
    <w:rsid w:val="00122E6E"/>
    <w:rsid w:val="00206488"/>
    <w:rsid w:val="0021480F"/>
    <w:rsid w:val="002636FC"/>
    <w:rsid w:val="00307400"/>
    <w:rsid w:val="004578FA"/>
    <w:rsid w:val="004B146A"/>
    <w:rsid w:val="006D5D66"/>
    <w:rsid w:val="007C6B72"/>
    <w:rsid w:val="007F5C90"/>
    <w:rsid w:val="008D54D4"/>
    <w:rsid w:val="008E7573"/>
    <w:rsid w:val="00902F41"/>
    <w:rsid w:val="009B124A"/>
    <w:rsid w:val="009D3BD4"/>
    <w:rsid w:val="00A41C86"/>
    <w:rsid w:val="00AA473E"/>
    <w:rsid w:val="00B7775B"/>
    <w:rsid w:val="00C36372"/>
    <w:rsid w:val="00C74513"/>
    <w:rsid w:val="00C91F81"/>
    <w:rsid w:val="00DB11C5"/>
    <w:rsid w:val="00DD69AF"/>
    <w:rsid w:val="00E477A1"/>
    <w:rsid w:val="00E87569"/>
    <w:rsid w:val="00EC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637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6372"/>
    <w:rPr>
      <w:rFonts w:ascii="Times New Roman" w:eastAsia="Times New Roman" w:hAnsi="Times New Roman" w:cs="Times New Roman"/>
      <w:sz w:val="24"/>
      <w:szCs w:val="24"/>
    </w:rPr>
  </w:style>
  <w:style w:type="table" w:styleId="TableGrid">
    <w:name w:val="Table Grid"/>
    <w:basedOn w:val="TableNormal"/>
    <w:uiPriority w:val="59"/>
    <w:rsid w:val="00C36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72"/>
    <w:rPr>
      <w:rFonts w:ascii="Tahoma" w:hAnsi="Tahoma" w:cs="Tahoma"/>
      <w:sz w:val="16"/>
      <w:szCs w:val="16"/>
    </w:rPr>
  </w:style>
  <w:style w:type="character" w:styleId="Hyperlink">
    <w:name w:val="Hyperlink"/>
    <w:basedOn w:val="DefaultParagraphFont"/>
    <w:uiPriority w:val="99"/>
    <w:unhideWhenUsed/>
    <w:rsid w:val="00307400"/>
    <w:rPr>
      <w:color w:val="0000FF" w:themeColor="hyperlink"/>
      <w:u w:val="single"/>
    </w:rPr>
  </w:style>
  <w:style w:type="paragraph" w:styleId="ListParagraph">
    <w:name w:val="List Paragraph"/>
    <w:basedOn w:val="Normal"/>
    <w:uiPriority w:val="34"/>
    <w:qFormat/>
    <w:rsid w:val="007F5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amazon.com/gp/product/images/1559719028/ref=dp_image_0?ie=UTF8&amp;n=283155&amp;s=books" TargetMode="External"/><Relationship Id="rId12" Type="http://schemas.openxmlformats.org/officeDocument/2006/relationships/hyperlink" Target="http://www.goodreads.com/book/show/7642035-how-to-clean-a-hippopotam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amazon.com/gp/product/images/0761313575/ref=dp_image_0?ie=UTF8&amp;n=283155&amp;s=books" TargetMode="External"/><Relationship Id="rId15" Type="http://schemas.openxmlformats.org/officeDocument/2006/relationships/hyperlink" Target="http://assignments.discoveryeducation.com/?cdPasscode=Q7D0A-476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mazon.com/gp/reader/0395497019/ref=sib_dp_pt#reader-link" TargetMode="External"/><Relationship Id="rId14" Type="http://schemas.openxmlformats.org/officeDocument/2006/relationships/hyperlink" Target="http://magma.nationalgeographic.com/ngexplorer/0601/articles/main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Blue Springs R-IV</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dmanager</dc:creator>
  <cp:keywords/>
  <dc:description/>
  <cp:lastModifiedBy>dmanager</cp:lastModifiedBy>
  <cp:revision>17</cp:revision>
  <dcterms:created xsi:type="dcterms:W3CDTF">2010-07-27T21:24:00Z</dcterms:created>
  <dcterms:modified xsi:type="dcterms:W3CDTF">2010-08-02T00:35:00Z</dcterms:modified>
</cp:coreProperties>
</file>